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A3" w:rsidRDefault="005B07CC" w:rsidP="005B07CC">
      <w:pPr>
        <w:pStyle w:val="Heading1"/>
      </w:pPr>
      <w:r>
        <w:t>Chapter 1 Stress, Definitions, Mechanisms, and Effects Outlined</w:t>
      </w:r>
    </w:p>
    <w:p w:rsidR="005B07CC" w:rsidRDefault="005B07CC" w:rsidP="005B07CC">
      <w:pPr>
        <w:pStyle w:val="Heading1"/>
      </w:pPr>
      <w:r>
        <w:t>Lessons from Anxiety</w:t>
      </w:r>
    </w:p>
    <w:p w:rsidR="00430BA3" w:rsidRDefault="004C690A" w:rsidP="00BC773B">
      <w:pPr>
        <w:spacing w:line="480" w:lineRule="auto"/>
      </w:pPr>
      <w:r>
        <w:t xml:space="preserve">G. Fink </w:t>
      </w:r>
    </w:p>
    <w:p w:rsidR="005B07CC" w:rsidRDefault="004C690A" w:rsidP="00BC773B">
      <w:pPr>
        <w:spacing w:line="480" w:lineRule="auto"/>
      </w:pPr>
      <w:r>
        <w:t>Florey Institute of Neuroscience and Mental Health, University of Melbourne, Parkville, VIC, Australia</w:t>
      </w:r>
    </w:p>
    <w:p w:rsidR="005B07CC" w:rsidRDefault="005B07CC" w:rsidP="005B07CC">
      <w:pPr>
        <w:pStyle w:val="Heading1"/>
      </w:pPr>
      <w:r>
        <w:t>Abstract</w:t>
      </w:r>
    </w:p>
    <w:p w:rsidR="00430BA3" w:rsidRPr="005B07CC" w:rsidRDefault="004C690A" w:rsidP="00BC773B">
      <w:pPr>
        <w:spacing w:line="480" w:lineRule="auto"/>
      </w:pPr>
      <w:r>
        <w:t xml:space="preserve">The present volume on concepts, cognition, emotion, and behavior, is the first in this new </w:t>
      </w:r>
      <w:r w:rsidR="005B07CC" w:rsidRPr="005B07CC">
        <w:rPr>
          <w:i/>
        </w:rPr>
        <w:t>Handbook</w:t>
      </w:r>
      <w:r>
        <w:t xml:space="preserve"> series. The purpose of this first chapter is to provide an outline of stress, stress definitions, the response to stress and neuroendocrine mechanisms involved, and stress consequences such as anxiety and posttraumatic stress disorder. Study of the neurobiology of anxiety and related disorders has facilitated our understanding of the neural mechanisms that </w:t>
      </w:r>
      <w:proofErr w:type="spellStart"/>
      <w:proofErr w:type="gramStart"/>
      <w:r>
        <w:t>subserve</w:t>
      </w:r>
      <w:proofErr w:type="spellEnd"/>
      <w:proofErr w:type="gramEnd"/>
      <w:r>
        <w:t xml:space="preserve"> stress and will therefore be underscored.</w:t>
      </w:r>
      <w:bookmarkStart w:id="0" w:name="_GoBack"/>
      <w:bookmarkEnd w:id="0"/>
    </w:p>
    <w:sectPr w:rsidR="00430BA3" w:rsidRPr="005B07CC"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C8A2C82"/>
    <w:multiLevelType w:val="singleLevel"/>
    <w:tmpl w:val="EB3C0E2C"/>
    <w:name w:val="list7"/>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BE600E"/>
    <w:multiLevelType w:val="singleLevel"/>
    <w:tmpl w:val="1CE4B8B4"/>
    <w:name w:val="list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3">
    <w:nsid w:val="3C7056D4"/>
    <w:multiLevelType w:val="singleLevel"/>
    <w:tmpl w:val="1CE4B8B4"/>
    <w:name w:val="list22"/>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7630B8"/>
    <w:multiLevelType w:val="singleLevel"/>
    <w:tmpl w:val="1CE4B8B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6">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B610931"/>
    <w:multiLevelType w:val="singleLevel"/>
    <w:tmpl w:val="C0201060"/>
    <w:name w:val="list6"/>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5B8C4AC5"/>
    <w:multiLevelType w:val="singleLevel"/>
    <w:tmpl w:val="927625D4"/>
    <w:name w:val="list4"/>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A60571"/>
    <w:multiLevelType w:val="singleLevel"/>
    <w:tmpl w:val="8620F8A8"/>
    <w:name w:val="list5"/>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77D50976"/>
    <w:multiLevelType w:val="singleLevel"/>
    <w:tmpl w:val="35FEDD22"/>
    <w:name w:val="list3"/>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1"/>
  </w:num>
  <w:num w:numId="14">
    <w:abstractNumId w:val="14"/>
  </w:num>
  <w:num w:numId="15">
    <w:abstractNumId w:val="17"/>
  </w:num>
  <w:num w:numId="16">
    <w:abstractNumId w:val="15"/>
  </w:num>
  <w:num w:numId="17">
    <w:abstractNumId w:val="12"/>
  </w:num>
  <w:num w:numId="18">
    <w:abstractNumId w:val="13"/>
  </w:num>
  <w:num w:numId="19">
    <w:abstractNumId w:val="22"/>
  </w:num>
  <w:num w:numId="20">
    <w:abstractNumId w:val="19"/>
  </w:num>
  <w:num w:numId="21">
    <w:abstractNumId w:val="2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76B9C"/>
    <w:rsid w:val="002C2ED7"/>
    <w:rsid w:val="002D1A20"/>
    <w:rsid w:val="002E3244"/>
    <w:rsid w:val="002E7EB2"/>
    <w:rsid w:val="00350575"/>
    <w:rsid w:val="0039046E"/>
    <w:rsid w:val="00415EFA"/>
    <w:rsid w:val="00430BA3"/>
    <w:rsid w:val="004536C4"/>
    <w:rsid w:val="00464A0D"/>
    <w:rsid w:val="004665C9"/>
    <w:rsid w:val="004C690A"/>
    <w:rsid w:val="005B07CC"/>
    <w:rsid w:val="005D0363"/>
    <w:rsid w:val="005D1DFA"/>
    <w:rsid w:val="006135AB"/>
    <w:rsid w:val="00657A06"/>
    <w:rsid w:val="007218E0"/>
    <w:rsid w:val="0072391B"/>
    <w:rsid w:val="00790100"/>
    <w:rsid w:val="007A2DA2"/>
    <w:rsid w:val="007B34DE"/>
    <w:rsid w:val="007F0D52"/>
    <w:rsid w:val="0081017C"/>
    <w:rsid w:val="008E56E8"/>
    <w:rsid w:val="008F08BD"/>
    <w:rsid w:val="00932F78"/>
    <w:rsid w:val="00950E64"/>
    <w:rsid w:val="00971FF8"/>
    <w:rsid w:val="00992673"/>
    <w:rsid w:val="00A424E4"/>
    <w:rsid w:val="00A937B4"/>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22B82"/>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B82"/>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430BA3"/>
    <w:rPr>
      <w:i/>
      <w:iCs/>
    </w:rPr>
  </w:style>
  <w:style w:type="character" w:styleId="Hyperlink">
    <w:name w:val="Hyperlink"/>
    <w:basedOn w:val="DefaultParagraphFont"/>
    <w:uiPriority w:val="99"/>
    <w:unhideWhenUsed/>
    <w:rsid w:val="00430BA3"/>
    <w:rPr>
      <w:color w:val="0000FF"/>
      <w:u w:val="single"/>
    </w:rPr>
  </w:style>
  <w:style w:type="paragraph" w:styleId="NormalWeb">
    <w:name w:val="Normal (Web)"/>
    <w:basedOn w:val="Normal"/>
    <w:uiPriority w:val="99"/>
    <w:unhideWhenUsed/>
    <w:rsid w:val="00430BA3"/>
    <w:pPr>
      <w:spacing w:before="100" w:beforeAutospacing="1" w:after="100" w:afterAutospacing="1"/>
    </w:pPr>
    <w:rPr>
      <w:rFonts w:eastAsiaTheme="minorEastAsia"/>
    </w:rPr>
  </w:style>
  <w:style w:type="paragraph" w:styleId="ListParagraph">
    <w:name w:val="List Paragraph"/>
    <w:basedOn w:val="Normal"/>
    <w:uiPriority w:val="34"/>
    <w:qFormat/>
    <w:rsid w:val="00430BA3"/>
    <w:pPr>
      <w:ind w:left="720"/>
      <w:contextualSpacing/>
    </w:pPr>
  </w:style>
  <w:style w:type="table" w:styleId="TableGrid">
    <w:name w:val="Table Grid"/>
    <w:basedOn w:val="TableNormal"/>
    <w:rsid w:val="005B07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536C4"/>
    <w:rPr>
      <w:rFonts w:ascii="Tahoma" w:hAnsi="Tahoma" w:cs="Tahoma"/>
      <w:sz w:val="16"/>
      <w:szCs w:val="16"/>
    </w:rPr>
  </w:style>
  <w:style w:type="character" w:customStyle="1" w:styleId="BalloonTextChar">
    <w:name w:val="Balloon Text Char"/>
    <w:basedOn w:val="DefaultParagraphFont"/>
    <w:link w:val="BalloonText"/>
    <w:rsid w:val="00453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9</cp:revision>
  <dcterms:created xsi:type="dcterms:W3CDTF">2016-03-07T22:27:00Z</dcterms:created>
  <dcterms:modified xsi:type="dcterms:W3CDTF">2016-04-22T23:22:00Z</dcterms:modified>
</cp:coreProperties>
</file>